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安康市2022 年义务教育学生资助情况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根据《财政部办公厅 教育部办公厅 人力资源和社会保障部办公厅 人民银行办公厅关于进一步规范和加强学生资助管理工作的通知》（财办教〔2021〕72 号）等政策规定和工作要求，安康市教体局印发了《安康市2022年学生资助工作要点》《安康市教育体育局关于做好 2022 年义务教育学生资助工作的通知》，严明工作纪律，强化检查指导，加强资金监管，确保义务教育学生资助工作规范有序实施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年，全市义务教育阶段共资助家庭经济困难学生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万人，落实资助资金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5636.27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万元。其中，义务教育寄宿生生活补助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2704.22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万元；义务教育非寄宿生生活补助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2932.05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MjAwYmFkODYwZGNkYmZjMDZjYmJkZjc4NjY4NDcifQ=="/>
  </w:docVars>
  <w:rsids>
    <w:rsidRoot w:val="047A4F84"/>
    <w:rsid w:val="047A4F84"/>
    <w:rsid w:val="0DA6165D"/>
    <w:rsid w:val="273B3759"/>
    <w:rsid w:val="4A980498"/>
    <w:rsid w:val="570746D5"/>
    <w:rsid w:val="7374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2023-11-17T09:03:00Z</dcterms:created>
  <dc:creator>胡桥</dc:creator>
  <cp:lastModifiedBy>HQ</cp:lastModifiedBy>
  <dcterms:modified xsi:type="dcterms:W3CDTF">2023-11-22T10:25:37Z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28F4A3545B8A44D983A5D57FC6A0FD70_13</vt:lpwstr>
  </property>
</Properties>
</file>